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53532" w14:textId="77777777" w:rsidR="00C12A1B" w:rsidRDefault="00C12A1B" w:rsidP="00C12A1B">
      <w:pPr>
        <w:jc w:val="center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UNeECC</w:t>
      </w:r>
      <w:proofErr w:type="spellEnd"/>
      <w:r>
        <w:rPr>
          <w:sz w:val="28"/>
          <w:szCs w:val="28"/>
          <w:lang w:val="en-GB"/>
        </w:rPr>
        <w:t xml:space="preserve"> </w:t>
      </w:r>
      <w:proofErr w:type="gramStart"/>
      <w:r>
        <w:rPr>
          <w:sz w:val="28"/>
          <w:szCs w:val="28"/>
          <w:lang w:val="en-GB"/>
        </w:rPr>
        <w:t>conference  -</w:t>
      </w:r>
      <w:proofErr w:type="gramEnd"/>
      <w:r>
        <w:rPr>
          <w:sz w:val="28"/>
          <w:szCs w:val="28"/>
          <w:lang w:val="en-GB"/>
        </w:rPr>
        <w:t xml:space="preserve"> Avignon University  15-17 October 2025</w:t>
      </w:r>
    </w:p>
    <w:p w14:paraId="6296764F" w14:textId="77777777" w:rsidR="00C12A1B" w:rsidRDefault="00C12A1B" w:rsidP="00C12A1B">
      <w:pPr>
        <w:jc w:val="center"/>
        <w:rPr>
          <w:sz w:val="28"/>
          <w:szCs w:val="28"/>
          <w:lang w:val="en-GB"/>
        </w:rPr>
      </w:pPr>
    </w:p>
    <w:p w14:paraId="4145A8EA" w14:textId="77777777" w:rsidR="00C12A1B" w:rsidRDefault="00C12A1B" w:rsidP="00C12A1B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Opening discourse</w:t>
      </w:r>
    </w:p>
    <w:p w14:paraId="1EE76B0A" w14:textId="24DFAEBA" w:rsidR="00C12A1B" w:rsidRDefault="00C12A1B" w:rsidP="00C12A1B">
      <w:pPr>
        <w:spacing w:after="0" w:line="24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Flora </w:t>
      </w:r>
      <w:proofErr w:type="spellStart"/>
      <w:r>
        <w:rPr>
          <w:sz w:val="28"/>
          <w:szCs w:val="28"/>
          <w:lang w:val="en-GB"/>
        </w:rPr>
        <w:t>Carrijn</w:t>
      </w:r>
      <w:proofErr w:type="spellEnd"/>
    </w:p>
    <w:p w14:paraId="2F02181B" w14:textId="4F2CB3FF" w:rsidR="00C12A1B" w:rsidRDefault="00C12A1B" w:rsidP="00C12A1B">
      <w:pPr>
        <w:spacing w:after="0" w:line="240" w:lineRule="auto"/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President </w:t>
      </w:r>
      <w:r>
        <w:rPr>
          <w:sz w:val="28"/>
          <w:szCs w:val="28"/>
          <w:lang w:val="en-GB"/>
        </w:rPr>
        <w:t xml:space="preserve">of </w:t>
      </w:r>
      <w:proofErr w:type="spellStart"/>
      <w:r>
        <w:rPr>
          <w:sz w:val="28"/>
          <w:szCs w:val="28"/>
          <w:lang w:val="en-GB"/>
        </w:rPr>
        <w:t>UNeECC</w:t>
      </w:r>
      <w:proofErr w:type="spellEnd"/>
    </w:p>
    <w:p w14:paraId="59289860" w14:textId="77777777" w:rsidR="006719E8" w:rsidRDefault="006719E8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/>
      </w:r>
    </w:p>
    <w:p w14:paraId="14AD48D4" w14:textId="643A2E97" w:rsidR="00CA405A" w:rsidRDefault="006D0F71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Cher Professeur</w:t>
      </w:r>
      <w:r w:rsidR="00CA405A" w:rsidRPr="00CA405A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0C47E3" w:rsidRPr="00CA405A">
        <w:rPr>
          <w:rFonts w:ascii="Calibri" w:hAnsi="Calibri" w:cs="Calibri"/>
          <w:sz w:val="24"/>
          <w:szCs w:val="24"/>
          <w:lang w:val="fr-FR"/>
        </w:rPr>
        <w:t>Linares</w:t>
      </w:r>
      <w:r w:rsidR="00CA405A" w:rsidRPr="00CA405A">
        <w:rPr>
          <w:rFonts w:ascii="Calibri" w:hAnsi="Calibri" w:cs="Calibri"/>
          <w:sz w:val="24"/>
          <w:szCs w:val="24"/>
          <w:lang w:val="fr-FR"/>
        </w:rPr>
        <w:t>, Président de l’</w:t>
      </w:r>
      <w:r w:rsidR="00CA405A">
        <w:rPr>
          <w:rFonts w:ascii="Calibri" w:hAnsi="Calibri" w:cs="Calibri"/>
          <w:sz w:val="24"/>
          <w:szCs w:val="24"/>
          <w:lang w:val="fr-FR"/>
        </w:rPr>
        <w:t>Université d’Avignon,</w:t>
      </w:r>
    </w:p>
    <w:p w14:paraId="155C8C03" w14:textId="259B4B4D" w:rsidR="00CA405A" w:rsidRDefault="006D0F71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Cher Docteur</w:t>
      </w:r>
      <w:r w:rsidR="00C12A1B">
        <w:rPr>
          <w:rFonts w:ascii="Calibri" w:hAnsi="Calibri" w:cs="Calibri"/>
          <w:sz w:val="24"/>
          <w:szCs w:val="24"/>
          <w:lang w:val="fr-FR"/>
        </w:rPr>
        <w:t>.</w:t>
      </w:r>
      <w:r w:rsidR="00CA405A" w:rsidRPr="00CA405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CA405A" w:rsidRPr="00CA405A">
        <w:rPr>
          <w:rFonts w:ascii="Calibri" w:hAnsi="Calibri" w:cs="Calibri"/>
          <w:sz w:val="24"/>
          <w:szCs w:val="24"/>
          <w:lang w:val="fr-FR"/>
        </w:rPr>
        <w:t>Bria</w:t>
      </w:r>
      <w:r w:rsidR="00C12A1B">
        <w:rPr>
          <w:rFonts w:ascii="Calibri" w:hAnsi="Calibri" w:cs="Calibri"/>
          <w:sz w:val="24"/>
          <w:szCs w:val="24"/>
          <w:lang w:val="fr-FR"/>
        </w:rPr>
        <w:t>n</w:t>
      </w:r>
      <w:r w:rsidR="00CA405A" w:rsidRPr="00CA405A">
        <w:rPr>
          <w:rFonts w:ascii="Calibri" w:hAnsi="Calibri" w:cs="Calibri"/>
          <w:sz w:val="24"/>
          <w:szCs w:val="24"/>
          <w:lang w:val="fr-FR"/>
        </w:rPr>
        <w:t>so</w:t>
      </w:r>
      <w:proofErr w:type="spellEnd"/>
      <w:r w:rsidR="00CA405A" w:rsidRPr="00CA405A">
        <w:rPr>
          <w:rFonts w:ascii="Calibri" w:hAnsi="Calibri" w:cs="Calibri"/>
          <w:sz w:val="24"/>
          <w:szCs w:val="24"/>
          <w:lang w:val="fr-FR"/>
        </w:rPr>
        <w:t xml:space="preserve">, </w:t>
      </w:r>
      <w:r w:rsidR="006719E8" w:rsidRPr="00CA405A">
        <w:rPr>
          <w:rFonts w:ascii="Calibri" w:hAnsi="Calibri" w:cs="Calibri"/>
          <w:sz w:val="24"/>
          <w:szCs w:val="24"/>
          <w:lang w:val="fr-FR"/>
        </w:rPr>
        <w:t>vice</w:t>
      </w:r>
      <w:r w:rsidR="00CA405A" w:rsidRPr="00CA405A">
        <w:rPr>
          <w:rFonts w:ascii="Calibri" w:hAnsi="Calibri" w:cs="Calibri"/>
          <w:sz w:val="24"/>
          <w:szCs w:val="24"/>
          <w:lang w:val="fr-FR"/>
        </w:rPr>
        <w:t>-</w:t>
      </w:r>
      <w:r>
        <w:rPr>
          <w:rFonts w:ascii="Calibri" w:hAnsi="Calibri" w:cs="Calibri"/>
          <w:sz w:val="24"/>
          <w:szCs w:val="24"/>
          <w:lang w:val="fr-FR"/>
        </w:rPr>
        <w:t>présidente déléguée à la</w:t>
      </w:r>
      <w:r w:rsidR="00CA405A" w:rsidRPr="00CA405A">
        <w:rPr>
          <w:rFonts w:ascii="Calibri" w:hAnsi="Calibri" w:cs="Calibri"/>
          <w:sz w:val="24"/>
          <w:szCs w:val="24"/>
          <w:lang w:val="fr-FR"/>
        </w:rPr>
        <w:t xml:space="preserve"> Culture</w:t>
      </w:r>
      <w:r w:rsidR="00CA405A">
        <w:rPr>
          <w:rFonts w:ascii="Calibri" w:hAnsi="Calibri" w:cs="Calibri"/>
          <w:sz w:val="24"/>
          <w:szCs w:val="24"/>
          <w:lang w:val="fr-FR"/>
        </w:rPr>
        <w:t>,</w:t>
      </w:r>
    </w:p>
    <w:p w14:paraId="2DCFE668" w14:textId="533CD889" w:rsidR="0001350C" w:rsidRDefault="00CA405A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>M</w:t>
      </w:r>
      <w:r w:rsidR="00C12A1B">
        <w:rPr>
          <w:rFonts w:ascii="Calibri" w:hAnsi="Calibri" w:cs="Calibri"/>
          <w:sz w:val="24"/>
          <w:szCs w:val="24"/>
          <w:lang w:val="fr-FR"/>
        </w:rPr>
        <w:t>r Pascal</w:t>
      </w:r>
      <w:r>
        <w:rPr>
          <w:rFonts w:ascii="Calibri" w:hAnsi="Calibri" w:cs="Calibri"/>
          <w:sz w:val="24"/>
          <w:szCs w:val="24"/>
          <w:lang w:val="fr-FR"/>
        </w:rPr>
        <w:t xml:space="preserve"> Keiser, </w:t>
      </w:r>
      <w:r w:rsidR="00421ED7">
        <w:rPr>
          <w:rFonts w:ascii="Calibri" w:hAnsi="Calibri" w:cs="Calibri"/>
          <w:sz w:val="24"/>
          <w:szCs w:val="24"/>
          <w:lang w:val="fr-FR"/>
        </w:rPr>
        <w:t xml:space="preserve">Représentant de </w:t>
      </w:r>
      <w:r w:rsidR="003204D1">
        <w:rPr>
          <w:rFonts w:ascii="Calibri" w:hAnsi="Calibri" w:cs="Calibri"/>
          <w:sz w:val="24"/>
          <w:szCs w:val="24"/>
          <w:lang w:val="fr-FR"/>
        </w:rPr>
        <w:t xml:space="preserve">madame le Maire Cécile </w:t>
      </w:r>
      <w:proofErr w:type="spellStart"/>
      <w:r w:rsidR="003204D1">
        <w:rPr>
          <w:rFonts w:ascii="Calibri" w:hAnsi="Calibri" w:cs="Calibri"/>
          <w:sz w:val="24"/>
          <w:szCs w:val="24"/>
          <w:lang w:val="fr-FR"/>
        </w:rPr>
        <w:t>Hell</w:t>
      </w:r>
      <w:r w:rsidR="0001350C">
        <w:rPr>
          <w:rFonts w:ascii="Calibri" w:hAnsi="Calibri" w:cs="Calibri"/>
          <w:sz w:val="24"/>
          <w:szCs w:val="24"/>
          <w:lang w:val="fr-FR"/>
        </w:rPr>
        <w:t>e</w:t>
      </w:r>
      <w:proofErr w:type="spellEnd"/>
      <w:r w:rsidR="0001350C">
        <w:rPr>
          <w:rFonts w:ascii="Calibri" w:hAnsi="Calibri" w:cs="Calibri"/>
          <w:sz w:val="24"/>
          <w:szCs w:val="24"/>
          <w:lang w:val="fr-FR"/>
        </w:rPr>
        <w:t xml:space="preserve"> et de la ville d</w:t>
      </w:r>
      <w:r w:rsidR="006D0F71">
        <w:rPr>
          <w:rFonts w:ascii="Calibri" w:hAnsi="Calibri" w:cs="Calibri"/>
          <w:sz w:val="24"/>
          <w:szCs w:val="24"/>
          <w:lang w:val="fr-FR"/>
        </w:rPr>
        <w:t>’</w:t>
      </w:r>
      <w:r w:rsidR="0001350C">
        <w:rPr>
          <w:rFonts w:ascii="Calibri" w:hAnsi="Calibri" w:cs="Calibri"/>
          <w:sz w:val="24"/>
          <w:szCs w:val="24"/>
          <w:lang w:val="fr-FR"/>
        </w:rPr>
        <w:t>Avignon,</w:t>
      </w:r>
    </w:p>
    <w:p w14:paraId="3825C968" w14:textId="6A2C354D" w:rsidR="00B04D2C" w:rsidRDefault="00B04D2C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6D128C">
        <w:rPr>
          <w:rFonts w:ascii="Calibri" w:hAnsi="Calibri" w:cs="Calibri"/>
          <w:sz w:val="24"/>
          <w:szCs w:val="24"/>
          <w:lang w:val="fr-FR"/>
        </w:rPr>
        <w:t xml:space="preserve">Monsieur François Quintin, </w:t>
      </w:r>
      <w:r w:rsidR="006D128C" w:rsidRPr="006D128C">
        <w:rPr>
          <w:rFonts w:ascii="Calibri" w:hAnsi="Calibri" w:cs="Calibri"/>
          <w:sz w:val="24"/>
          <w:szCs w:val="24"/>
          <w:lang w:val="fr-FR"/>
        </w:rPr>
        <w:t>Directeur d</w:t>
      </w:r>
      <w:r w:rsidR="006D128C">
        <w:rPr>
          <w:rFonts w:ascii="Calibri" w:hAnsi="Calibri" w:cs="Calibri"/>
          <w:sz w:val="24"/>
          <w:szCs w:val="24"/>
          <w:lang w:val="fr-FR"/>
        </w:rPr>
        <w:t>e la Collection Lambert,</w:t>
      </w:r>
    </w:p>
    <w:p w14:paraId="5957F648" w14:textId="69A9A615" w:rsidR="00421ED7" w:rsidRPr="00B04D2C" w:rsidRDefault="006D128C" w:rsidP="006D0F71">
      <w:pPr>
        <w:spacing w:after="0"/>
        <w:jc w:val="both"/>
        <w:rPr>
          <w:rFonts w:ascii="Calibri" w:hAnsi="Calibri" w:cs="Calibri"/>
          <w:sz w:val="24"/>
          <w:szCs w:val="24"/>
          <w:lang w:val="en-GB"/>
        </w:rPr>
      </w:pPr>
      <w:r w:rsidRPr="001610BA">
        <w:rPr>
          <w:rFonts w:ascii="Calibri" w:hAnsi="Calibri" w:cs="Calibri"/>
          <w:sz w:val="24"/>
          <w:szCs w:val="24"/>
          <w:lang w:val="en-GB"/>
        </w:rPr>
        <w:t xml:space="preserve">Dear </w:t>
      </w:r>
      <w:r w:rsidR="003138A0">
        <w:rPr>
          <w:rFonts w:ascii="Calibri" w:hAnsi="Calibri" w:cs="Calibri"/>
          <w:sz w:val="24"/>
          <w:szCs w:val="24"/>
          <w:lang w:val="en-GB"/>
        </w:rPr>
        <w:t>p</w:t>
      </w:r>
      <w:r w:rsidR="003138A0" w:rsidRPr="00B04D2C">
        <w:rPr>
          <w:rFonts w:ascii="Calibri" w:hAnsi="Calibri" w:cs="Calibri"/>
          <w:sz w:val="24"/>
          <w:szCs w:val="24"/>
          <w:lang w:val="en-GB"/>
        </w:rPr>
        <w:t>articipants</w:t>
      </w:r>
      <w:r w:rsidR="00421ED7" w:rsidRPr="00B04D2C">
        <w:rPr>
          <w:rFonts w:ascii="Calibri" w:hAnsi="Calibri" w:cs="Calibri"/>
          <w:sz w:val="24"/>
          <w:szCs w:val="24"/>
          <w:lang w:val="en-GB"/>
        </w:rPr>
        <w:t xml:space="preserve"> and guests,</w:t>
      </w:r>
    </w:p>
    <w:p w14:paraId="5CB814D8" w14:textId="77777777" w:rsidR="00421ED7" w:rsidRPr="00B04D2C" w:rsidRDefault="00421ED7" w:rsidP="006D0F71">
      <w:pPr>
        <w:jc w:val="both"/>
        <w:rPr>
          <w:rFonts w:ascii="Calibri" w:hAnsi="Calibri" w:cs="Calibri"/>
          <w:sz w:val="24"/>
          <w:szCs w:val="24"/>
          <w:lang w:val="en-GB"/>
        </w:rPr>
      </w:pPr>
    </w:p>
    <w:p w14:paraId="662761DA" w14:textId="12C827B9" w:rsidR="00F65DED" w:rsidRPr="00F65DED" w:rsidRDefault="00F65DED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F65DED">
        <w:rPr>
          <w:rFonts w:ascii="Calibri" w:hAnsi="Calibri" w:cs="Calibri"/>
          <w:sz w:val="24"/>
          <w:szCs w:val="24"/>
          <w:lang w:val="en-US"/>
        </w:rPr>
        <w:t>On behalf of the B</w:t>
      </w:r>
      <w:r>
        <w:rPr>
          <w:rFonts w:ascii="Calibri" w:hAnsi="Calibri" w:cs="Calibri"/>
          <w:sz w:val="24"/>
          <w:szCs w:val="24"/>
          <w:lang w:val="en-US"/>
        </w:rPr>
        <w:t>oard of the University Network of the European Capitals</w:t>
      </w:r>
      <w:r w:rsidR="001610BA">
        <w:rPr>
          <w:rFonts w:ascii="Calibri" w:hAnsi="Calibri" w:cs="Calibri"/>
          <w:sz w:val="24"/>
          <w:szCs w:val="24"/>
          <w:lang w:val="en-US"/>
        </w:rPr>
        <w:t xml:space="preserve"> of Culture</w:t>
      </w:r>
      <w:r>
        <w:rPr>
          <w:rFonts w:ascii="Calibri" w:hAnsi="Calibri" w:cs="Calibri"/>
          <w:sz w:val="24"/>
          <w:szCs w:val="24"/>
          <w:lang w:val="en-US"/>
        </w:rPr>
        <w:t>, I too have the pleasure of welcoming you here today to our Annual Conference hosted by the University of Avignon</w:t>
      </w:r>
      <w:r w:rsidR="000F4F2E">
        <w:rPr>
          <w:rFonts w:ascii="Calibri" w:hAnsi="Calibri" w:cs="Calibri"/>
          <w:sz w:val="24"/>
          <w:szCs w:val="24"/>
          <w:lang w:val="en-US"/>
        </w:rPr>
        <w:t xml:space="preserve"> and titled ‘</w:t>
      </w:r>
      <w:r w:rsidR="00DD564C">
        <w:rPr>
          <w:rFonts w:ascii="Calibri" w:hAnsi="Calibri" w:cs="Calibri"/>
          <w:sz w:val="24"/>
          <w:szCs w:val="24"/>
          <w:lang w:val="en-US"/>
        </w:rPr>
        <w:t>CULTURAL BRIDGING</w:t>
      </w:r>
      <w:r w:rsidR="000F4F2E">
        <w:rPr>
          <w:rFonts w:ascii="Calibri" w:hAnsi="Calibri" w:cs="Calibri"/>
          <w:sz w:val="24"/>
          <w:szCs w:val="24"/>
          <w:lang w:val="en-US"/>
        </w:rPr>
        <w:t>’.</w:t>
      </w:r>
    </w:p>
    <w:p w14:paraId="121CF7EF" w14:textId="47C190B7" w:rsidR="00CA405A" w:rsidRDefault="00421ED7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421ED7">
        <w:rPr>
          <w:rFonts w:ascii="Calibri" w:hAnsi="Calibri" w:cs="Calibri"/>
          <w:sz w:val="24"/>
          <w:szCs w:val="24"/>
          <w:lang w:val="en-US"/>
        </w:rPr>
        <w:t xml:space="preserve">The European motto </w:t>
      </w:r>
      <w:r w:rsidRPr="006D0F71">
        <w:rPr>
          <w:rFonts w:ascii="Calibri" w:hAnsi="Calibri" w:cs="Calibri"/>
          <w:b/>
          <w:sz w:val="24"/>
          <w:szCs w:val="24"/>
          <w:lang w:val="en-US"/>
        </w:rPr>
        <w:t>‘</w:t>
      </w:r>
      <w:r w:rsidRPr="006D0F71">
        <w:rPr>
          <w:rFonts w:ascii="Calibri" w:hAnsi="Calibri" w:cs="Calibri"/>
          <w:b/>
          <w:bCs/>
          <w:sz w:val="24"/>
          <w:szCs w:val="24"/>
          <w:lang w:val="en-US"/>
        </w:rPr>
        <w:t xml:space="preserve">in </w:t>
      </w:r>
      <w:proofErr w:type="spellStart"/>
      <w:r w:rsidRPr="006D0F71">
        <w:rPr>
          <w:rFonts w:ascii="Calibri" w:hAnsi="Calibri" w:cs="Calibri"/>
          <w:b/>
          <w:bCs/>
          <w:sz w:val="24"/>
          <w:szCs w:val="24"/>
          <w:lang w:val="en-US"/>
        </w:rPr>
        <w:t>varietate</w:t>
      </w:r>
      <w:proofErr w:type="spellEnd"/>
      <w:r w:rsidRPr="006D0F71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proofErr w:type="spellStart"/>
      <w:r w:rsidRPr="006D0F71">
        <w:rPr>
          <w:rFonts w:ascii="Calibri" w:hAnsi="Calibri" w:cs="Calibri"/>
          <w:b/>
          <w:bCs/>
          <w:sz w:val="24"/>
          <w:szCs w:val="24"/>
          <w:lang w:val="en-US"/>
        </w:rPr>
        <w:t>concordia</w:t>
      </w:r>
      <w:proofErr w:type="spellEnd"/>
      <w:r w:rsidRPr="006D0F71">
        <w:rPr>
          <w:rFonts w:ascii="Calibri" w:hAnsi="Calibri" w:cs="Calibri"/>
          <w:b/>
          <w:bCs/>
          <w:sz w:val="24"/>
          <w:szCs w:val="24"/>
          <w:lang w:val="en-US"/>
        </w:rPr>
        <w:t>’</w:t>
      </w:r>
      <w:r>
        <w:rPr>
          <w:rFonts w:ascii="Calibri" w:hAnsi="Calibri" w:cs="Calibri"/>
          <w:sz w:val="24"/>
          <w:szCs w:val="24"/>
          <w:lang w:val="en-US"/>
        </w:rPr>
        <w:t xml:space="preserve"> testifies of the ambition to share a harmonious common core that connects all people, individuals and the community, in order to build a society that still allows for </w:t>
      </w:r>
      <w:r w:rsidR="00003DE1">
        <w:rPr>
          <w:rFonts w:ascii="Calibri" w:hAnsi="Calibri" w:cs="Calibri"/>
          <w:sz w:val="24"/>
          <w:szCs w:val="24"/>
          <w:lang w:val="en-US"/>
        </w:rPr>
        <w:t>different or diversified traditions and innovations. A peaceful European society and a European culture or identity is founded on a common vision of peace and prosperity, and shared values of democracy, respect and social responsibility</w:t>
      </w:r>
      <w:r w:rsidR="00550F4F">
        <w:rPr>
          <w:rFonts w:ascii="Calibri" w:hAnsi="Calibri" w:cs="Calibri"/>
          <w:sz w:val="24"/>
          <w:szCs w:val="24"/>
          <w:lang w:val="en-US"/>
        </w:rPr>
        <w:t>, similar to the credo of the Fr</w:t>
      </w:r>
      <w:r w:rsidR="006D0F71">
        <w:rPr>
          <w:rFonts w:ascii="Calibri" w:hAnsi="Calibri" w:cs="Calibri"/>
          <w:sz w:val="24"/>
          <w:szCs w:val="24"/>
          <w:lang w:val="en-US"/>
        </w:rPr>
        <w:t>ench Revolution in 1789</w:t>
      </w:r>
      <w:r w:rsidR="00550F4F">
        <w:rPr>
          <w:rFonts w:ascii="Calibri" w:hAnsi="Calibri" w:cs="Calibri"/>
          <w:sz w:val="24"/>
          <w:szCs w:val="24"/>
          <w:lang w:val="en-US"/>
        </w:rPr>
        <w:t xml:space="preserve">: </w:t>
      </w:r>
      <w:r w:rsidR="006D0F71">
        <w:rPr>
          <w:rFonts w:ascii="Calibri" w:hAnsi="Calibri" w:cs="Calibri"/>
          <w:sz w:val="24"/>
          <w:szCs w:val="24"/>
          <w:lang w:val="en-US"/>
        </w:rPr>
        <w:t>“</w:t>
      </w:r>
      <w:proofErr w:type="spellStart"/>
      <w:r w:rsidR="00550F4F" w:rsidRPr="00F65DED">
        <w:rPr>
          <w:rFonts w:ascii="Calibri" w:hAnsi="Calibri" w:cs="Calibri"/>
          <w:b/>
          <w:bCs/>
          <w:sz w:val="24"/>
          <w:szCs w:val="24"/>
          <w:lang w:val="en-US"/>
        </w:rPr>
        <w:t>Liberté</w:t>
      </w:r>
      <w:proofErr w:type="spellEnd"/>
      <w:r w:rsidR="00550F4F" w:rsidRPr="00F65DED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r w:rsidR="00550F4F" w:rsidRPr="00F65DED">
        <w:rPr>
          <w:rFonts w:ascii="Calibri" w:hAnsi="Calibri" w:cs="Calibri"/>
          <w:b/>
          <w:bCs/>
          <w:sz w:val="24"/>
          <w:szCs w:val="24"/>
          <w:lang w:val="en-US"/>
        </w:rPr>
        <w:t>Egalité</w:t>
      </w:r>
      <w:proofErr w:type="spellEnd"/>
      <w:r w:rsidR="00550F4F" w:rsidRPr="00F65DED">
        <w:rPr>
          <w:rFonts w:ascii="Calibri" w:hAnsi="Calibri" w:cs="Calibri"/>
          <w:b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="00550F4F" w:rsidRPr="00F65DED">
        <w:rPr>
          <w:rFonts w:ascii="Calibri" w:hAnsi="Calibri" w:cs="Calibri"/>
          <w:b/>
          <w:bCs/>
          <w:sz w:val="24"/>
          <w:szCs w:val="24"/>
          <w:lang w:val="en-US"/>
        </w:rPr>
        <w:t>Fraternité</w:t>
      </w:r>
      <w:proofErr w:type="spellEnd"/>
      <w:proofErr w:type="gramEnd"/>
      <w:r w:rsidR="006D0F71" w:rsidRPr="006D0F71">
        <w:rPr>
          <w:rFonts w:ascii="Calibri" w:hAnsi="Calibri" w:cs="Calibri"/>
          <w:bCs/>
          <w:sz w:val="24"/>
          <w:szCs w:val="24"/>
          <w:lang w:val="en-US"/>
        </w:rPr>
        <w:t>”</w:t>
      </w:r>
      <w:r w:rsidR="00550F4F">
        <w:rPr>
          <w:rFonts w:ascii="Calibri" w:hAnsi="Calibri" w:cs="Calibri"/>
          <w:sz w:val="24"/>
          <w:szCs w:val="24"/>
          <w:lang w:val="en-US"/>
        </w:rPr>
        <w:t>.</w:t>
      </w:r>
    </w:p>
    <w:p w14:paraId="7C67C176" w14:textId="19426B3B" w:rsidR="00281F3C" w:rsidRDefault="00531802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Culture and education can be considered as key-elements of European emancipation. </w:t>
      </w:r>
      <w:r w:rsidRPr="00F65DED">
        <w:rPr>
          <w:rFonts w:ascii="Calibri" w:hAnsi="Calibri" w:cs="Calibri"/>
          <w:b/>
          <w:bCs/>
          <w:sz w:val="24"/>
          <w:szCs w:val="24"/>
          <w:lang w:val="en-US"/>
        </w:rPr>
        <w:t>UNeECC</w:t>
      </w:r>
      <w:r>
        <w:rPr>
          <w:rFonts w:ascii="Calibri" w:hAnsi="Calibri" w:cs="Calibri"/>
          <w:sz w:val="24"/>
          <w:szCs w:val="24"/>
          <w:lang w:val="en-US"/>
        </w:rPr>
        <w:t xml:space="preserve">, the University Network of the European Capitals of Culture, </w:t>
      </w:r>
      <w:r w:rsidR="000F4F2E">
        <w:rPr>
          <w:rFonts w:ascii="Calibri" w:hAnsi="Calibri" w:cs="Calibri"/>
          <w:sz w:val="24"/>
          <w:szCs w:val="24"/>
          <w:lang w:val="en-US"/>
        </w:rPr>
        <w:t xml:space="preserve">builds the bridge between </w:t>
      </w:r>
      <w:r>
        <w:rPr>
          <w:rFonts w:ascii="Calibri" w:hAnsi="Calibri" w:cs="Calibri"/>
          <w:sz w:val="24"/>
          <w:szCs w:val="24"/>
          <w:lang w:val="en-US"/>
        </w:rPr>
        <w:t xml:space="preserve">both </w:t>
      </w:r>
      <w:r w:rsidR="00B966D5">
        <w:rPr>
          <w:rFonts w:ascii="Calibri" w:hAnsi="Calibri" w:cs="Calibri"/>
          <w:sz w:val="24"/>
          <w:szCs w:val="24"/>
          <w:lang w:val="en-US"/>
        </w:rPr>
        <w:t>foundations</w:t>
      </w:r>
      <w:r w:rsidR="000F4F2E">
        <w:rPr>
          <w:rFonts w:ascii="Calibri" w:hAnsi="Calibri" w:cs="Calibri"/>
          <w:sz w:val="24"/>
          <w:szCs w:val="24"/>
          <w:lang w:val="en-US"/>
        </w:rPr>
        <w:t>, with</w:t>
      </w:r>
      <w:r w:rsidR="00B966D5">
        <w:rPr>
          <w:rFonts w:ascii="Calibri" w:hAnsi="Calibri" w:cs="Calibri"/>
          <w:sz w:val="24"/>
          <w:szCs w:val="24"/>
          <w:lang w:val="en-US"/>
        </w:rPr>
        <w:t xml:space="preserve"> over 60 member universities at present, </w:t>
      </w:r>
      <w:r w:rsidR="00D753F5">
        <w:rPr>
          <w:rFonts w:ascii="Calibri" w:hAnsi="Calibri" w:cs="Calibri"/>
          <w:sz w:val="24"/>
          <w:szCs w:val="24"/>
          <w:lang w:val="en-US"/>
        </w:rPr>
        <w:t xml:space="preserve"> Our members share </w:t>
      </w:r>
      <w:r w:rsidR="00281F3C">
        <w:rPr>
          <w:rFonts w:ascii="Calibri" w:hAnsi="Calibri" w:cs="Calibri"/>
          <w:sz w:val="24"/>
          <w:szCs w:val="24"/>
          <w:lang w:val="en-US"/>
        </w:rPr>
        <w:t>a true vocation in the development of a more outspoken European dimension and a ‘</w:t>
      </w:r>
      <w:proofErr w:type="spellStart"/>
      <w:r w:rsidR="00281F3C">
        <w:rPr>
          <w:rFonts w:ascii="Calibri" w:hAnsi="Calibri" w:cs="Calibri"/>
          <w:sz w:val="24"/>
          <w:szCs w:val="24"/>
          <w:lang w:val="en-US"/>
        </w:rPr>
        <w:t>UNeECC’ly</w:t>
      </w:r>
      <w:proofErr w:type="spellEnd"/>
      <w:r w:rsidR="00281F3C">
        <w:rPr>
          <w:rFonts w:ascii="Calibri" w:hAnsi="Calibri" w:cs="Calibri"/>
          <w:sz w:val="24"/>
          <w:szCs w:val="24"/>
          <w:lang w:val="en-US"/>
        </w:rPr>
        <w:t>-added value , emanating from th</w:t>
      </w:r>
      <w:r w:rsidR="005E0A06">
        <w:rPr>
          <w:rFonts w:ascii="Calibri" w:hAnsi="Calibri" w:cs="Calibri"/>
          <w:sz w:val="24"/>
          <w:szCs w:val="24"/>
          <w:lang w:val="en-US"/>
        </w:rPr>
        <w:t>e</w:t>
      </w:r>
      <w:r w:rsidR="000F4F2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81F3C">
        <w:rPr>
          <w:rFonts w:ascii="Calibri" w:hAnsi="Calibri" w:cs="Calibri"/>
          <w:sz w:val="24"/>
          <w:szCs w:val="24"/>
          <w:lang w:val="en-US"/>
        </w:rPr>
        <w:t>interchange of ideas and a thirst for new challenges and opportunities.</w:t>
      </w:r>
      <w:r w:rsidR="00925700"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5A424204" w14:textId="67D99AAA" w:rsidR="00550F4F" w:rsidRDefault="00B966D5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The network started in 2006 in Pecs, Hungary, with a handful of founder universities who</w:t>
      </w:r>
      <w:r w:rsidR="00925700">
        <w:rPr>
          <w:rFonts w:ascii="Calibri" w:hAnsi="Calibri" w:cs="Calibri"/>
          <w:sz w:val="24"/>
          <w:szCs w:val="24"/>
          <w:lang w:val="en-US"/>
        </w:rPr>
        <w:t xml:space="preserve"> recognized that</w:t>
      </w:r>
      <w:r>
        <w:rPr>
          <w:rFonts w:ascii="Calibri" w:hAnsi="Calibri" w:cs="Calibri"/>
          <w:sz w:val="24"/>
          <w:szCs w:val="24"/>
          <w:lang w:val="en-US"/>
        </w:rPr>
        <w:t xml:space="preserve"> the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ECoC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initiative yielded new possibilities for international academic cooperation</w:t>
      </w:r>
      <w:r w:rsidR="000F4F2E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FA2F45">
        <w:rPr>
          <w:rFonts w:ascii="Calibri" w:hAnsi="Calibri" w:cs="Calibri"/>
          <w:sz w:val="24"/>
          <w:szCs w:val="24"/>
          <w:lang w:val="en-US"/>
        </w:rPr>
        <w:t>Furthermore, it</w:t>
      </w:r>
      <w:r w:rsidR="006D0F7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25700">
        <w:rPr>
          <w:rFonts w:ascii="Calibri" w:hAnsi="Calibri" w:cs="Calibri"/>
          <w:sz w:val="24"/>
          <w:szCs w:val="24"/>
          <w:lang w:val="en-US"/>
        </w:rPr>
        <w:t>fostered possibilities for collaboration between the university and local stakeholders such as the</w:t>
      </w:r>
      <w:r w:rsidR="001A5E0E">
        <w:rPr>
          <w:rFonts w:ascii="Calibri" w:hAnsi="Calibri" w:cs="Calibri"/>
          <w:sz w:val="24"/>
          <w:szCs w:val="24"/>
          <w:lang w:val="en-US"/>
        </w:rPr>
        <w:t xml:space="preserve"> municipal</w:t>
      </w:r>
      <w:r w:rsidR="00925700">
        <w:rPr>
          <w:rFonts w:ascii="Calibri" w:hAnsi="Calibri" w:cs="Calibri"/>
          <w:sz w:val="24"/>
          <w:szCs w:val="24"/>
          <w:lang w:val="en-US"/>
        </w:rPr>
        <w:t xml:space="preserve"> authorities</w:t>
      </w:r>
      <w:r w:rsidR="00D753F5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5E0A06">
        <w:rPr>
          <w:rFonts w:ascii="Calibri" w:hAnsi="Calibri" w:cs="Calibri"/>
          <w:sz w:val="24"/>
          <w:szCs w:val="24"/>
          <w:lang w:val="en-US"/>
        </w:rPr>
        <w:t xml:space="preserve">giving shape to </w:t>
      </w:r>
      <w:r w:rsidR="00D753F5">
        <w:rPr>
          <w:rFonts w:ascii="Calibri" w:hAnsi="Calibri" w:cs="Calibri"/>
          <w:sz w:val="24"/>
          <w:szCs w:val="24"/>
          <w:lang w:val="en-US"/>
        </w:rPr>
        <w:t xml:space="preserve">the so called ‘town and gown’ tandem. </w:t>
      </w:r>
    </w:p>
    <w:p w14:paraId="63313DF0" w14:textId="57BD66F6" w:rsidR="006719E8" w:rsidRPr="00421ED7" w:rsidRDefault="00281F3C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Our Annual Conferences bring together university scholars, professionals, local </w:t>
      </w:r>
      <w:r w:rsidR="00503F5D">
        <w:rPr>
          <w:rFonts w:ascii="Calibri" w:hAnsi="Calibri" w:cs="Calibri"/>
          <w:sz w:val="24"/>
          <w:szCs w:val="24"/>
          <w:lang w:val="en-US"/>
        </w:rPr>
        <w:t xml:space="preserve">cultural and administrative authorities involved in research on </w:t>
      </w:r>
      <w:proofErr w:type="spellStart"/>
      <w:r w:rsidR="00503F5D">
        <w:rPr>
          <w:rFonts w:ascii="Calibri" w:hAnsi="Calibri" w:cs="Calibri"/>
          <w:sz w:val="24"/>
          <w:szCs w:val="24"/>
          <w:lang w:val="en-US"/>
        </w:rPr>
        <w:t>ECoC</w:t>
      </w:r>
      <w:proofErr w:type="spellEnd"/>
      <w:r w:rsidR="00503F5D">
        <w:rPr>
          <w:rFonts w:ascii="Calibri" w:hAnsi="Calibri" w:cs="Calibri"/>
          <w:sz w:val="24"/>
          <w:szCs w:val="24"/>
          <w:lang w:val="en-US"/>
        </w:rPr>
        <w:t xml:space="preserve"> and European culture in general. This interdisciplinary platform allows academics from all over Europe and beyond, to discuss ongoing projects, share insights and critically discuss methodological approaches.</w:t>
      </w:r>
      <w:r w:rsidR="006719E8" w:rsidRPr="00421ED7">
        <w:rPr>
          <w:rFonts w:ascii="Calibri" w:hAnsi="Calibri" w:cs="Calibri"/>
          <w:sz w:val="24"/>
          <w:szCs w:val="24"/>
          <w:lang w:val="en-US"/>
        </w:rPr>
        <w:br w:type="page"/>
      </w:r>
    </w:p>
    <w:p w14:paraId="6A85F70B" w14:textId="286DAA1D" w:rsidR="00B9479C" w:rsidRPr="0074413A" w:rsidRDefault="00762434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lastRenderedPageBreak/>
        <w:t>And this brings me</w:t>
      </w:r>
      <w:r w:rsidR="0074413A" w:rsidRPr="0074413A">
        <w:rPr>
          <w:rFonts w:ascii="Calibri" w:hAnsi="Calibri" w:cs="Calibri"/>
          <w:sz w:val="24"/>
          <w:szCs w:val="24"/>
          <w:lang w:val="en-US"/>
        </w:rPr>
        <w:t xml:space="preserve"> t</w:t>
      </w:r>
      <w:r w:rsidR="0074413A">
        <w:rPr>
          <w:rFonts w:ascii="Calibri" w:hAnsi="Calibri" w:cs="Calibri"/>
          <w:sz w:val="24"/>
          <w:szCs w:val="24"/>
          <w:lang w:val="en-US"/>
        </w:rPr>
        <w:t>o our 2025 Annual Conference her</w:t>
      </w:r>
      <w:r w:rsidR="006719E8">
        <w:rPr>
          <w:rFonts w:ascii="Calibri" w:hAnsi="Calibri" w:cs="Calibri"/>
          <w:sz w:val="24"/>
          <w:szCs w:val="24"/>
          <w:lang w:val="en-US"/>
        </w:rPr>
        <w:t>e</w:t>
      </w:r>
      <w:r w:rsidR="0074413A">
        <w:rPr>
          <w:rFonts w:ascii="Calibri" w:hAnsi="Calibri" w:cs="Calibri"/>
          <w:sz w:val="24"/>
          <w:szCs w:val="24"/>
          <w:lang w:val="en-US"/>
        </w:rPr>
        <w:t xml:space="preserve"> in Avignon, appropriately called ‘</w:t>
      </w:r>
      <w:r w:rsidR="006719E8">
        <w:rPr>
          <w:rFonts w:ascii="Calibri" w:hAnsi="Calibri" w:cs="Calibri"/>
          <w:sz w:val="24"/>
          <w:szCs w:val="24"/>
          <w:lang w:val="en-US"/>
        </w:rPr>
        <w:t xml:space="preserve">CULTURAL </w:t>
      </w:r>
      <w:r w:rsidR="0074413A">
        <w:rPr>
          <w:rFonts w:ascii="Calibri" w:hAnsi="Calibri" w:cs="Calibri"/>
          <w:sz w:val="24"/>
          <w:szCs w:val="24"/>
          <w:lang w:val="en-US"/>
        </w:rPr>
        <w:t>BRIDGING</w:t>
      </w:r>
      <w:r w:rsidR="006719E8">
        <w:rPr>
          <w:rFonts w:ascii="Calibri" w:hAnsi="Calibri" w:cs="Calibri"/>
          <w:sz w:val="24"/>
          <w:szCs w:val="24"/>
          <w:lang w:val="en-US"/>
        </w:rPr>
        <w:t>’.</w:t>
      </w:r>
    </w:p>
    <w:p w14:paraId="6E1F0402" w14:textId="2016ACAF" w:rsidR="00B9479C" w:rsidRDefault="00B9479C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B9479C">
        <w:rPr>
          <w:rFonts w:ascii="Calibri" w:hAnsi="Calibri" w:cs="Calibri"/>
          <w:sz w:val="24"/>
          <w:szCs w:val="24"/>
          <w:lang w:val="en-US"/>
        </w:rPr>
        <w:t>Challenges to society such as c</w:t>
      </w:r>
      <w:r>
        <w:rPr>
          <w:rFonts w:ascii="Calibri" w:hAnsi="Calibri" w:cs="Calibri"/>
          <w:sz w:val="24"/>
          <w:szCs w:val="24"/>
          <w:lang w:val="en-US"/>
        </w:rPr>
        <w:t>limate change, energy supply, migration and cultural identity, have recently and increasingly led to polarization and conflict in many places.  Radical and even</w:t>
      </w:r>
      <w:r w:rsidR="005F7915">
        <w:rPr>
          <w:rFonts w:ascii="Calibri" w:hAnsi="Calibri" w:cs="Calibri"/>
          <w:sz w:val="24"/>
          <w:szCs w:val="24"/>
          <w:lang w:val="en-US"/>
        </w:rPr>
        <w:t xml:space="preserve"> implacable</w:t>
      </w:r>
      <w:r>
        <w:rPr>
          <w:rFonts w:ascii="Calibri" w:hAnsi="Calibri" w:cs="Calibri"/>
          <w:sz w:val="24"/>
          <w:szCs w:val="24"/>
          <w:lang w:val="en-US"/>
        </w:rPr>
        <w:t xml:space="preserve"> fundamentalist viewpoints seem to </w:t>
      </w:r>
      <w:r w:rsidR="001653EF">
        <w:rPr>
          <w:rFonts w:ascii="Calibri" w:hAnsi="Calibri" w:cs="Calibri"/>
          <w:sz w:val="24"/>
          <w:szCs w:val="24"/>
          <w:lang w:val="en-US"/>
        </w:rPr>
        <w:t>deafen or at least temporarily stupefy</w:t>
      </w:r>
      <w:r>
        <w:rPr>
          <w:rFonts w:ascii="Calibri" w:hAnsi="Calibri" w:cs="Calibri"/>
          <w:sz w:val="24"/>
          <w:szCs w:val="24"/>
          <w:lang w:val="en-US"/>
        </w:rPr>
        <w:t xml:space="preserve"> our critical capacities</w:t>
      </w:r>
      <w:r w:rsidR="001653EF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D6FB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653EF">
        <w:rPr>
          <w:rFonts w:ascii="Calibri" w:hAnsi="Calibri" w:cs="Calibri"/>
          <w:sz w:val="24"/>
          <w:szCs w:val="24"/>
          <w:lang w:val="en-US"/>
        </w:rPr>
        <w:t>Shared responsibility</w:t>
      </w:r>
      <w:r w:rsidR="005F7915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1653EF">
        <w:rPr>
          <w:rFonts w:ascii="Calibri" w:hAnsi="Calibri" w:cs="Calibri"/>
          <w:sz w:val="24"/>
          <w:szCs w:val="24"/>
          <w:lang w:val="en-US"/>
        </w:rPr>
        <w:t>solidarity</w:t>
      </w:r>
      <w:r w:rsidR="005F7915">
        <w:rPr>
          <w:rFonts w:ascii="Calibri" w:hAnsi="Calibri" w:cs="Calibri"/>
          <w:sz w:val="24"/>
          <w:szCs w:val="24"/>
          <w:lang w:val="en-US"/>
        </w:rPr>
        <w:t xml:space="preserve"> and rationality</w:t>
      </w:r>
      <w:r w:rsidR="001653EF">
        <w:rPr>
          <w:rFonts w:ascii="Calibri" w:hAnsi="Calibri" w:cs="Calibri"/>
          <w:sz w:val="24"/>
          <w:szCs w:val="24"/>
          <w:lang w:val="en-US"/>
        </w:rPr>
        <w:t xml:space="preserve"> on an individual and collective level should form the antidotes</w:t>
      </w:r>
      <w:r w:rsidR="005F7915">
        <w:rPr>
          <w:rFonts w:ascii="Calibri" w:hAnsi="Calibri" w:cs="Calibri"/>
          <w:sz w:val="24"/>
          <w:szCs w:val="24"/>
          <w:lang w:val="en-US"/>
        </w:rPr>
        <w:t xml:space="preserve"> to extremism and provide the foundations for </w:t>
      </w:r>
      <w:r w:rsidR="001653EF">
        <w:rPr>
          <w:rFonts w:ascii="Calibri" w:hAnsi="Calibri" w:cs="Calibri"/>
          <w:sz w:val="24"/>
          <w:szCs w:val="24"/>
          <w:lang w:val="en-US"/>
        </w:rPr>
        <w:t>tackl</w:t>
      </w:r>
      <w:r w:rsidR="005F7915">
        <w:rPr>
          <w:rFonts w:ascii="Calibri" w:hAnsi="Calibri" w:cs="Calibri"/>
          <w:sz w:val="24"/>
          <w:szCs w:val="24"/>
          <w:lang w:val="en-US"/>
        </w:rPr>
        <w:t>ing</w:t>
      </w:r>
      <w:r w:rsidR="001653EF">
        <w:rPr>
          <w:rFonts w:ascii="Calibri" w:hAnsi="Calibri" w:cs="Calibri"/>
          <w:sz w:val="24"/>
          <w:szCs w:val="24"/>
          <w:lang w:val="en-US"/>
        </w:rPr>
        <w:t xml:space="preserve"> the present and future crises and preserve our civilization and humanity. </w:t>
      </w:r>
    </w:p>
    <w:p w14:paraId="4027E3C1" w14:textId="5C603F61" w:rsidR="00D83138" w:rsidRDefault="003970B1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The crucial tool here is ‘dialogue’, that is the respectful open-minded encounter of participants, who may speak different languages or belong to different cultures, but who </w:t>
      </w:r>
      <w:r w:rsidR="00C3464A">
        <w:rPr>
          <w:rFonts w:ascii="Calibri" w:hAnsi="Calibri" w:cs="Calibri"/>
          <w:sz w:val="24"/>
          <w:szCs w:val="24"/>
          <w:lang w:val="en-US"/>
        </w:rPr>
        <w:t>want to make the effort to objectively and critically try to explain and interpret reality, attempt to understand each other, and to work towards broad-based decisions for the well-being of all citizens and society as a whole.</w:t>
      </w:r>
      <w:r w:rsidR="0060000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3464A">
        <w:rPr>
          <w:rFonts w:ascii="Calibri" w:hAnsi="Calibri" w:cs="Calibri"/>
          <w:sz w:val="24"/>
          <w:szCs w:val="24"/>
          <w:lang w:val="en-US"/>
        </w:rPr>
        <w:t xml:space="preserve">In other words, dialogue is what we might call ‘cultural bridging’. It relies on </w:t>
      </w:r>
      <w:r w:rsidR="00600006">
        <w:rPr>
          <w:rFonts w:ascii="Calibri" w:hAnsi="Calibri" w:cs="Calibri"/>
          <w:sz w:val="24"/>
          <w:szCs w:val="24"/>
          <w:lang w:val="en-US"/>
        </w:rPr>
        <w:t xml:space="preserve">our ability to express and explain our views to others, but also capture and interpret the views and emotions of others. </w:t>
      </w:r>
    </w:p>
    <w:p w14:paraId="3F1D3A14" w14:textId="220F51F6" w:rsidR="00C3464A" w:rsidRDefault="00600006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In this communicative process, it is important to encode and decode the mental picture of reality brought forward. H</w:t>
      </w:r>
      <w:r w:rsidR="00D83138">
        <w:rPr>
          <w:rFonts w:ascii="Calibri" w:hAnsi="Calibri" w:cs="Calibri"/>
          <w:sz w:val="24"/>
          <w:szCs w:val="24"/>
          <w:lang w:val="en-US"/>
        </w:rPr>
        <w:t>ence, we have to grasp the NARRATIVE by analyzing the multifold dimensions</w:t>
      </w:r>
      <w:r w:rsidR="00CC57B5">
        <w:rPr>
          <w:rFonts w:ascii="Calibri" w:hAnsi="Calibri" w:cs="Calibri"/>
          <w:sz w:val="24"/>
          <w:szCs w:val="24"/>
          <w:lang w:val="en-US"/>
        </w:rPr>
        <w:t>,</w:t>
      </w:r>
      <w:r w:rsidR="00D83138">
        <w:rPr>
          <w:rFonts w:ascii="Calibri" w:hAnsi="Calibri" w:cs="Calibri"/>
          <w:sz w:val="24"/>
          <w:szCs w:val="24"/>
          <w:lang w:val="en-US"/>
        </w:rPr>
        <w:t xml:space="preserve"> forms and </w:t>
      </w:r>
      <w:r w:rsidR="00CC57B5">
        <w:rPr>
          <w:rFonts w:ascii="Calibri" w:hAnsi="Calibri" w:cs="Calibri"/>
          <w:sz w:val="24"/>
          <w:szCs w:val="24"/>
          <w:lang w:val="en-US"/>
        </w:rPr>
        <w:t xml:space="preserve">aspects of its </w:t>
      </w:r>
      <w:r w:rsidR="00D83138">
        <w:rPr>
          <w:rFonts w:ascii="Calibri" w:hAnsi="Calibri" w:cs="Calibri"/>
          <w:sz w:val="24"/>
          <w:szCs w:val="24"/>
          <w:lang w:val="en-US"/>
        </w:rPr>
        <w:t xml:space="preserve">genesis, </w:t>
      </w:r>
      <w:r w:rsidR="00CC57B5">
        <w:rPr>
          <w:rFonts w:ascii="Calibri" w:hAnsi="Calibri" w:cs="Calibri"/>
          <w:sz w:val="24"/>
          <w:szCs w:val="24"/>
          <w:lang w:val="en-US"/>
        </w:rPr>
        <w:t xml:space="preserve">which all influence the interpretation and representation of cultural identities. ‘Narratives’ is </w:t>
      </w:r>
      <w:r w:rsidR="00D8313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C57B5">
        <w:rPr>
          <w:rFonts w:ascii="Calibri" w:hAnsi="Calibri" w:cs="Calibri"/>
          <w:sz w:val="24"/>
          <w:szCs w:val="24"/>
          <w:lang w:val="en-US"/>
        </w:rPr>
        <w:t>topic that will be dealt with in</w:t>
      </w:r>
      <w:r w:rsidR="00D83138">
        <w:rPr>
          <w:rFonts w:ascii="Calibri" w:hAnsi="Calibri" w:cs="Calibri"/>
          <w:sz w:val="24"/>
          <w:szCs w:val="24"/>
          <w:lang w:val="en-US"/>
        </w:rPr>
        <w:t xml:space="preserve"> track one of this conference.</w:t>
      </w:r>
    </w:p>
    <w:p w14:paraId="2AE74322" w14:textId="680D3240" w:rsidR="00CC57B5" w:rsidRDefault="00CC57B5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Track two then focuses on PARTICIPATION in and ownership of cultural heritage and identity</w:t>
      </w:r>
      <w:r w:rsidR="009721F6">
        <w:rPr>
          <w:rFonts w:ascii="Calibri" w:hAnsi="Calibri" w:cs="Calibri"/>
          <w:sz w:val="24"/>
          <w:szCs w:val="24"/>
          <w:lang w:val="en-US"/>
        </w:rPr>
        <w:t xml:space="preserve"> as cornerstones for a </w:t>
      </w:r>
      <w:r w:rsidR="002D1694">
        <w:rPr>
          <w:rFonts w:ascii="Calibri" w:hAnsi="Calibri" w:cs="Calibri"/>
          <w:sz w:val="24"/>
          <w:szCs w:val="24"/>
          <w:lang w:val="en-US"/>
        </w:rPr>
        <w:t xml:space="preserve">renewed inclusive </w:t>
      </w:r>
      <w:r w:rsidR="009721F6">
        <w:rPr>
          <w:rFonts w:ascii="Calibri" w:hAnsi="Calibri" w:cs="Calibri"/>
          <w:sz w:val="24"/>
          <w:szCs w:val="24"/>
          <w:lang w:val="en-US"/>
        </w:rPr>
        <w:t>cultural democracy</w:t>
      </w:r>
      <w:r w:rsidR="002D1694">
        <w:rPr>
          <w:rFonts w:ascii="Calibri" w:hAnsi="Calibri" w:cs="Calibri"/>
          <w:sz w:val="24"/>
          <w:szCs w:val="24"/>
          <w:lang w:val="en-US"/>
        </w:rPr>
        <w:t xml:space="preserve"> in Europe.</w:t>
      </w:r>
    </w:p>
    <w:p w14:paraId="7D5B4D76" w14:textId="5FB60F33" w:rsidR="00762434" w:rsidRDefault="009721F6" w:rsidP="006D0F71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Track three entitled SUSTAINABLE INNOVATION, </w:t>
      </w:r>
      <w:r w:rsidR="0074413A">
        <w:rPr>
          <w:rFonts w:ascii="Calibri" w:hAnsi="Calibri" w:cs="Calibri"/>
          <w:sz w:val="24"/>
          <w:szCs w:val="24"/>
          <w:lang w:val="en-US"/>
        </w:rPr>
        <w:t>finally</w:t>
      </w:r>
      <w:r>
        <w:rPr>
          <w:rFonts w:ascii="Calibri" w:hAnsi="Calibri" w:cs="Calibri"/>
          <w:sz w:val="24"/>
          <w:szCs w:val="24"/>
          <w:lang w:val="en-US"/>
        </w:rPr>
        <w:t xml:space="preserve"> explores the continuous socio-cultural and ecological challenges</w:t>
      </w:r>
      <w:r w:rsidR="0074413A">
        <w:rPr>
          <w:rFonts w:ascii="Calibri" w:hAnsi="Calibri" w:cs="Calibri"/>
          <w:sz w:val="24"/>
          <w:szCs w:val="24"/>
          <w:lang w:val="en-US"/>
        </w:rPr>
        <w:t xml:space="preserve"> on the one hand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4413A">
        <w:rPr>
          <w:rFonts w:ascii="Calibri" w:hAnsi="Calibri" w:cs="Calibri"/>
          <w:sz w:val="24"/>
          <w:szCs w:val="24"/>
          <w:lang w:val="en-US"/>
        </w:rPr>
        <w:t>and opportunities of technology and science on the other, especially for the pres</w:t>
      </w:r>
      <w:r w:rsidR="002D1694">
        <w:rPr>
          <w:rFonts w:ascii="Calibri" w:hAnsi="Calibri" w:cs="Calibri"/>
          <w:sz w:val="24"/>
          <w:szCs w:val="24"/>
          <w:lang w:val="en-US"/>
        </w:rPr>
        <w:t xml:space="preserve">ervation and </w:t>
      </w:r>
      <w:r w:rsidR="0074413A">
        <w:rPr>
          <w:rFonts w:ascii="Calibri" w:hAnsi="Calibri" w:cs="Calibri"/>
          <w:sz w:val="24"/>
          <w:szCs w:val="24"/>
          <w:lang w:val="en-US"/>
        </w:rPr>
        <w:t xml:space="preserve">management </w:t>
      </w:r>
      <w:r w:rsidR="002D1694">
        <w:rPr>
          <w:rFonts w:ascii="Calibri" w:hAnsi="Calibri" w:cs="Calibri"/>
          <w:sz w:val="24"/>
          <w:szCs w:val="24"/>
          <w:lang w:val="en-US"/>
        </w:rPr>
        <w:t>of</w:t>
      </w:r>
      <w:r w:rsidR="0074413A">
        <w:rPr>
          <w:rFonts w:ascii="Calibri" w:hAnsi="Calibri" w:cs="Calibri"/>
          <w:sz w:val="24"/>
          <w:szCs w:val="24"/>
          <w:lang w:val="en-US"/>
        </w:rPr>
        <w:t xml:space="preserve"> cultural heritage</w:t>
      </w:r>
      <w:r w:rsidR="006F2CCD">
        <w:rPr>
          <w:rFonts w:ascii="Calibri" w:hAnsi="Calibri" w:cs="Calibri"/>
          <w:sz w:val="24"/>
          <w:szCs w:val="24"/>
          <w:lang w:val="en-US"/>
        </w:rPr>
        <w:t>.</w:t>
      </w:r>
    </w:p>
    <w:p w14:paraId="30130B15" w14:textId="40C81AEA" w:rsidR="001C6DA6" w:rsidRDefault="00762434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04EF8">
        <w:rPr>
          <w:rFonts w:ascii="Calibri" w:hAnsi="Calibri" w:cs="Calibri"/>
          <w:sz w:val="24"/>
          <w:szCs w:val="24"/>
          <w:lang w:val="en-US"/>
        </w:rPr>
        <w:t>title</w:t>
      </w:r>
      <w:r>
        <w:rPr>
          <w:rFonts w:ascii="Calibri" w:hAnsi="Calibri" w:cs="Calibri"/>
          <w:sz w:val="24"/>
          <w:szCs w:val="24"/>
          <w:lang w:val="en-US"/>
        </w:rPr>
        <w:t xml:space="preserve"> of the conference ‘</w:t>
      </w:r>
      <w:r w:rsidR="00DD564C">
        <w:rPr>
          <w:rFonts w:ascii="Calibri" w:hAnsi="Calibri" w:cs="Calibri"/>
          <w:sz w:val="24"/>
          <w:szCs w:val="24"/>
          <w:lang w:val="en-US"/>
        </w:rPr>
        <w:t>CULTURAL BRIDGING</w:t>
      </w:r>
      <w:r w:rsidR="001C6DA6">
        <w:rPr>
          <w:rFonts w:ascii="Calibri" w:hAnsi="Calibri" w:cs="Calibri"/>
          <w:sz w:val="24"/>
          <w:szCs w:val="24"/>
          <w:lang w:val="en-US"/>
        </w:rPr>
        <w:t xml:space="preserve">’ </w:t>
      </w:r>
      <w:r w:rsidR="00604EF8">
        <w:rPr>
          <w:rFonts w:ascii="Calibri" w:hAnsi="Calibri" w:cs="Calibri"/>
          <w:sz w:val="24"/>
          <w:szCs w:val="24"/>
          <w:lang w:val="en-US"/>
        </w:rPr>
        <w:t>in itself can</w:t>
      </w:r>
      <w:r w:rsidR="001C6DA6">
        <w:rPr>
          <w:rFonts w:ascii="Calibri" w:hAnsi="Calibri" w:cs="Calibri"/>
          <w:sz w:val="24"/>
          <w:szCs w:val="24"/>
          <w:lang w:val="en-US"/>
        </w:rPr>
        <w:t xml:space="preserve"> be interpreted in different ways:</w:t>
      </w:r>
    </w:p>
    <w:p w14:paraId="4A6DE57D" w14:textId="77777777" w:rsidR="00441492" w:rsidRDefault="001C6DA6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  <w:t xml:space="preserve">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focus</w:t>
      </w:r>
      <w:r w:rsidR="00464E61">
        <w:rPr>
          <w:rFonts w:ascii="Calibri" w:hAnsi="Calibri" w:cs="Calibri"/>
          <w:sz w:val="24"/>
          <w:szCs w:val="24"/>
          <w:lang w:val="en-US"/>
        </w:rPr>
        <w:t>ing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on the community building strength of culture,</w:t>
      </w:r>
      <w:r w:rsidR="00441492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77807FE" w14:textId="5B4D6409" w:rsidR="001C6DA6" w:rsidRDefault="00441492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proofErr w:type="gramStart"/>
      <w:r w:rsidR="00611D97">
        <w:rPr>
          <w:rFonts w:ascii="Calibri" w:hAnsi="Calibri" w:cs="Calibri"/>
          <w:sz w:val="24"/>
          <w:szCs w:val="24"/>
          <w:lang w:val="en-US"/>
        </w:rPr>
        <w:t>meaning</w:t>
      </w:r>
      <w:proofErr w:type="gramEnd"/>
      <w:r w:rsidR="00611D97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‘culture builds bridges’</w:t>
      </w:r>
    </w:p>
    <w:p w14:paraId="6E28D596" w14:textId="77777777" w:rsidR="00441492" w:rsidRDefault="00441492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proofErr w:type="gramStart"/>
      <w:r>
        <w:rPr>
          <w:rFonts w:ascii="Calibri" w:hAnsi="Calibri" w:cs="Calibri"/>
          <w:sz w:val="24"/>
          <w:szCs w:val="24"/>
          <w:lang w:val="en-US"/>
        </w:rPr>
        <w:t>focusing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on the communicative and interactive capacity of culture</w:t>
      </w:r>
    </w:p>
    <w:p w14:paraId="49B95C5E" w14:textId="2E2F7A64" w:rsidR="001C6DA6" w:rsidRDefault="00441492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proofErr w:type="gramStart"/>
      <w:r w:rsidR="00611D97">
        <w:rPr>
          <w:rFonts w:ascii="Calibri" w:hAnsi="Calibri" w:cs="Calibri"/>
          <w:sz w:val="24"/>
          <w:szCs w:val="24"/>
          <w:lang w:val="en-US"/>
        </w:rPr>
        <w:t>meaning</w:t>
      </w:r>
      <w:proofErr w:type="gramEnd"/>
      <w:r w:rsidR="00611D97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C6DA6">
        <w:rPr>
          <w:rFonts w:ascii="Calibri" w:hAnsi="Calibri" w:cs="Calibri"/>
          <w:sz w:val="24"/>
          <w:szCs w:val="24"/>
          <w:lang w:val="en-US"/>
        </w:rPr>
        <w:t>‘building bridges between cultures’</w:t>
      </w:r>
    </w:p>
    <w:p w14:paraId="47A811C9" w14:textId="77777777" w:rsidR="00441492" w:rsidRDefault="001C6DA6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proofErr w:type="gramStart"/>
      <w:r w:rsidR="00441492">
        <w:rPr>
          <w:rFonts w:ascii="Calibri" w:hAnsi="Calibri" w:cs="Calibri"/>
          <w:sz w:val="24"/>
          <w:szCs w:val="24"/>
          <w:lang w:val="en-US"/>
        </w:rPr>
        <w:t>focusing</w:t>
      </w:r>
      <w:proofErr w:type="gramEnd"/>
      <w:r w:rsidR="00441492">
        <w:rPr>
          <w:rFonts w:ascii="Calibri" w:hAnsi="Calibri" w:cs="Calibri"/>
          <w:sz w:val="24"/>
          <w:szCs w:val="24"/>
          <w:lang w:val="en-US"/>
        </w:rPr>
        <w:t xml:space="preserve"> on the holistic meaning as civilization.</w:t>
      </w:r>
    </w:p>
    <w:p w14:paraId="548091AF" w14:textId="19FCDF02" w:rsidR="00BA42E9" w:rsidRDefault="00441492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ab/>
      </w:r>
      <w:proofErr w:type="gramStart"/>
      <w:r w:rsidR="00F832E4">
        <w:rPr>
          <w:rFonts w:ascii="Calibri" w:hAnsi="Calibri" w:cs="Calibri"/>
          <w:sz w:val="24"/>
          <w:szCs w:val="24"/>
          <w:lang w:val="en-US"/>
        </w:rPr>
        <w:t>meaning</w:t>
      </w:r>
      <w:proofErr w:type="gramEnd"/>
      <w:r w:rsidR="00BA42E9">
        <w:rPr>
          <w:rFonts w:ascii="Calibri" w:hAnsi="Calibri" w:cs="Calibri"/>
          <w:sz w:val="24"/>
          <w:szCs w:val="24"/>
          <w:lang w:val="en-US"/>
        </w:rPr>
        <w:t xml:space="preserve"> ‘</w:t>
      </w:r>
      <w:r w:rsidR="00464E61">
        <w:rPr>
          <w:rFonts w:ascii="Calibri" w:hAnsi="Calibri" w:cs="Calibri"/>
          <w:sz w:val="24"/>
          <w:szCs w:val="24"/>
          <w:lang w:val="en-US"/>
        </w:rPr>
        <w:t>encapsulating</w:t>
      </w:r>
      <w:r w:rsidR="00BA42E9">
        <w:rPr>
          <w:rFonts w:ascii="Calibri" w:hAnsi="Calibri" w:cs="Calibri"/>
          <w:sz w:val="24"/>
          <w:szCs w:val="24"/>
          <w:lang w:val="en-US"/>
        </w:rPr>
        <w:t xml:space="preserve"> or transcending culture</w:t>
      </w:r>
      <w:r w:rsidR="00F832E4">
        <w:rPr>
          <w:rFonts w:ascii="Calibri" w:hAnsi="Calibri" w:cs="Calibri"/>
          <w:sz w:val="24"/>
          <w:szCs w:val="24"/>
          <w:lang w:val="en-US"/>
        </w:rPr>
        <w:t>’</w:t>
      </w:r>
    </w:p>
    <w:p w14:paraId="5F9A6E90" w14:textId="77777777" w:rsidR="00604EF8" w:rsidRDefault="00604EF8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94BF22" w14:textId="77777777" w:rsidR="006D0F71" w:rsidRDefault="00BA42E9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As such also the </w:t>
      </w:r>
      <w:r w:rsidR="00F832E4">
        <w:rPr>
          <w:rFonts w:ascii="Calibri" w:hAnsi="Calibri" w:cs="Calibri"/>
          <w:sz w:val="24"/>
          <w:szCs w:val="24"/>
          <w:lang w:val="en-US"/>
        </w:rPr>
        <w:t xml:space="preserve">overall </w:t>
      </w:r>
      <w:r>
        <w:rPr>
          <w:rFonts w:ascii="Calibri" w:hAnsi="Calibri" w:cs="Calibri"/>
          <w:sz w:val="24"/>
          <w:szCs w:val="24"/>
          <w:lang w:val="en-US"/>
        </w:rPr>
        <w:t>topic in itself promises a wide variety of presentations</w:t>
      </w:r>
      <w:r w:rsidR="00464E61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5FD521E" w14:textId="017547DC" w:rsidR="00464E61" w:rsidRDefault="00464E61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6D0F71">
        <w:rPr>
          <w:rFonts w:ascii="Calibri" w:hAnsi="Calibri" w:cs="Calibri"/>
          <w:sz w:val="24"/>
          <w:szCs w:val="24"/>
          <w:lang w:val="en-US"/>
        </w:rPr>
        <w:t>To end, let me come back to the ‘TOWN and GOWN’ relation.</w:t>
      </w:r>
    </w:p>
    <w:p w14:paraId="2B8DE388" w14:textId="77777777" w:rsidR="006D0F71" w:rsidRDefault="006D0F71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5EAE92" w14:textId="77777777" w:rsidR="006D0F71" w:rsidRDefault="006D0F71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5C12E6" w14:textId="77777777" w:rsidR="006D0F71" w:rsidRDefault="006D0F71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B4DBEC5" w14:textId="77777777" w:rsidR="006D0F71" w:rsidRDefault="006D0F71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09C74C5" w14:textId="77777777" w:rsidR="006D0F71" w:rsidRDefault="006D0F71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D385DF2" w14:textId="77777777" w:rsidR="006D0F71" w:rsidRDefault="006D0F71" w:rsidP="006D0F71">
      <w:pPr>
        <w:pBdr>
          <w:bottom w:val="single" w:sz="6" w:space="1" w:color="auto"/>
        </w:pBd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bookmarkStart w:id="0" w:name="_GoBack"/>
      <w:bookmarkEnd w:id="0"/>
    </w:p>
    <w:p w14:paraId="56418B67" w14:textId="77777777" w:rsidR="006D0F71" w:rsidRDefault="006D0F71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7AB1CDA8" w14:textId="7272FCCF" w:rsidR="007B68F9" w:rsidRDefault="00690D40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6D0F71">
        <w:rPr>
          <w:rFonts w:ascii="Calibri" w:hAnsi="Calibri" w:cs="Calibri"/>
          <w:sz w:val="24"/>
          <w:szCs w:val="24"/>
          <w:lang w:val="en-US"/>
        </w:rPr>
        <w:lastRenderedPageBreak/>
        <w:t xml:space="preserve">By being actively involved in the </w:t>
      </w:r>
      <w:proofErr w:type="spellStart"/>
      <w:r w:rsidRPr="006D0F71">
        <w:rPr>
          <w:rFonts w:ascii="Calibri" w:hAnsi="Calibri" w:cs="Calibri"/>
          <w:sz w:val="24"/>
          <w:szCs w:val="24"/>
          <w:lang w:val="en-US"/>
        </w:rPr>
        <w:t>lifescape</w:t>
      </w:r>
      <w:proofErr w:type="spellEnd"/>
      <w:r w:rsidRPr="006D0F71">
        <w:rPr>
          <w:rFonts w:ascii="Calibri" w:hAnsi="Calibri" w:cs="Calibri"/>
          <w:sz w:val="24"/>
          <w:szCs w:val="24"/>
          <w:lang w:val="en-US"/>
        </w:rPr>
        <w:t xml:space="preserve"> of their city, universities can underscore their </w:t>
      </w:r>
      <w:r>
        <w:rPr>
          <w:rFonts w:ascii="Calibri" w:hAnsi="Calibri" w:cs="Calibri"/>
          <w:sz w:val="24"/>
          <w:szCs w:val="24"/>
          <w:lang w:val="en-US"/>
        </w:rPr>
        <w:t xml:space="preserve">mission of research, education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ànd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service to society</w:t>
      </w:r>
      <w:r w:rsidR="008B1670">
        <w:rPr>
          <w:rFonts w:ascii="Calibri" w:hAnsi="Calibri" w:cs="Calibri"/>
          <w:sz w:val="24"/>
          <w:szCs w:val="24"/>
          <w:lang w:val="en-US"/>
        </w:rPr>
        <w:t>,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1670">
        <w:rPr>
          <w:rFonts w:ascii="Calibri" w:hAnsi="Calibri" w:cs="Calibri"/>
          <w:sz w:val="24"/>
          <w:szCs w:val="24"/>
          <w:lang w:val="en-US"/>
        </w:rPr>
        <w:t>a</w:t>
      </w:r>
      <w:r>
        <w:rPr>
          <w:rFonts w:ascii="Calibri" w:hAnsi="Calibri" w:cs="Calibri"/>
          <w:sz w:val="24"/>
          <w:szCs w:val="24"/>
          <w:lang w:val="en-US"/>
        </w:rPr>
        <w:t xml:space="preserve">nd fortify their role in the socio-economic and cultural development of their region. </w:t>
      </w:r>
      <w:r w:rsidR="008B1670">
        <w:rPr>
          <w:rFonts w:ascii="Calibri" w:hAnsi="Calibri" w:cs="Calibri"/>
          <w:sz w:val="24"/>
          <w:szCs w:val="24"/>
          <w:lang w:val="en-US"/>
        </w:rPr>
        <w:t xml:space="preserve"> As such</w:t>
      </w:r>
      <w:r>
        <w:rPr>
          <w:rFonts w:ascii="Calibri" w:hAnsi="Calibri" w:cs="Calibri"/>
          <w:sz w:val="24"/>
          <w:szCs w:val="24"/>
          <w:lang w:val="en-US"/>
        </w:rPr>
        <w:t xml:space="preserve">, they bring added value to the efforts of the city authorities to ensure the prosperity and well-being of the citizens. </w:t>
      </w:r>
    </w:p>
    <w:p w14:paraId="3B91A323" w14:textId="405974F7" w:rsidR="00690D40" w:rsidRDefault="007B68F9" w:rsidP="006D0F71">
      <w:pPr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T</w:t>
      </w:r>
      <w:r w:rsidR="00690D40">
        <w:rPr>
          <w:rFonts w:ascii="Calibri" w:hAnsi="Calibri" w:cs="Calibri"/>
          <w:sz w:val="24"/>
          <w:szCs w:val="24"/>
          <w:lang w:val="en-US"/>
        </w:rPr>
        <w:t xml:space="preserve">he positive image </w:t>
      </w:r>
      <w:r>
        <w:rPr>
          <w:rFonts w:ascii="Calibri" w:hAnsi="Calibri" w:cs="Calibri"/>
          <w:sz w:val="24"/>
          <w:szCs w:val="24"/>
          <w:lang w:val="en-US"/>
        </w:rPr>
        <w:t xml:space="preserve">of a city reverberates on the attractiveness of the university located there. Inversely, the reputation of an internationally oriented university will certainly boost the economic life in the region. </w:t>
      </w:r>
      <w:r w:rsidR="008B1670">
        <w:rPr>
          <w:rFonts w:ascii="Calibri" w:hAnsi="Calibri" w:cs="Calibri"/>
          <w:sz w:val="24"/>
          <w:szCs w:val="24"/>
          <w:lang w:val="en-US"/>
        </w:rPr>
        <w:t>Hence, both ‘town and gown’ benefit from a dynamic cooperation, resulting in a safe, resilient, inclusive and sustainable habitat.</w:t>
      </w:r>
    </w:p>
    <w:p w14:paraId="0768CE99" w14:textId="3A05705A" w:rsidR="008B1670" w:rsidRDefault="008B1670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 w:rsidRPr="008B1670">
        <w:rPr>
          <w:rFonts w:ascii="Calibri" w:hAnsi="Calibri" w:cs="Calibri"/>
          <w:sz w:val="24"/>
          <w:szCs w:val="24"/>
          <w:lang w:val="fr-FR"/>
        </w:rPr>
        <w:t xml:space="preserve">L’université et la mairie doivent </w:t>
      </w:r>
      <w:r w:rsidR="00604EF8">
        <w:rPr>
          <w:rFonts w:ascii="Calibri" w:hAnsi="Calibri" w:cs="Calibri"/>
          <w:sz w:val="24"/>
          <w:szCs w:val="24"/>
          <w:lang w:val="fr-FR"/>
        </w:rPr>
        <w:t xml:space="preserve">se trouver </w:t>
      </w:r>
      <w:r w:rsidRPr="008B1670">
        <w:rPr>
          <w:rFonts w:ascii="Calibri" w:hAnsi="Calibri" w:cs="Calibri"/>
          <w:sz w:val="24"/>
          <w:szCs w:val="24"/>
          <w:lang w:val="fr-FR"/>
        </w:rPr>
        <w:t>u</w:t>
      </w:r>
      <w:r>
        <w:rPr>
          <w:rFonts w:ascii="Calibri" w:hAnsi="Calibri" w:cs="Calibri"/>
          <w:sz w:val="24"/>
          <w:szCs w:val="24"/>
          <w:lang w:val="fr-FR"/>
        </w:rPr>
        <w:t xml:space="preserve">nies par un mariage </w:t>
      </w:r>
      <w:r w:rsidR="002B6F9B">
        <w:rPr>
          <w:rFonts w:ascii="Calibri" w:hAnsi="Calibri" w:cs="Calibri"/>
          <w:sz w:val="24"/>
          <w:szCs w:val="24"/>
          <w:lang w:val="fr-FR"/>
        </w:rPr>
        <w:t>en parfaite harmonie,</w:t>
      </w:r>
    </w:p>
    <w:p w14:paraId="0CEE308E" w14:textId="182921ED" w:rsidR="002B6F9B" w:rsidRDefault="002B6F9B" w:rsidP="006D0F7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2B6F9B">
        <w:rPr>
          <w:rFonts w:ascii="Calibri" w:hAnsi="Calibri" w:cs="Calibri"/>
          <w:sz w:val="24"/>
          <w:szCs w:val="24"/>
          <w:lang w:val="en-US"/>
        </w:rPr>
        <w:t xml:space="preserve">Town and gown must </w:t>
      </w:r>
      <w:r w:rsidR="00604EF8">
        <w:rPr>
          <w:rFonts w:ascii="Calibri" w:hAnsi="Calibri" w:cs="Calibri"/>
          <w:sz w:val="24"/>
          <w:szCs w:val="24"/>
          <w:lang w:val="en-US"/>
        </w:rPr>
        <w:t xml:space="preserve">find each other in </w:t>
      </w:r>
      <w:r>
        <w:rPr>
          <w:rFonts w:ascii="Calibri" w:hAnsi="Calibri" w:cs="Calibri"/>
          <w:sz w:val="24"/>
          <w:szCs w:val="24"/>
          <w:lang w:val="en-US"/>
        </w:rPr>
        <w:t>a marriage made in heaven.</w:t>
      </w:r>
    </w:p>
    <w:p w14:paraId="384A5E3A" w14:textId="77777777" w:rsidR="002B6F9B" w:rsidRDefault="002B6F9B" w:rsidP="006D0F7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3C2087F" w14:textId="77777777" w:rsidR="004E7D98" w:rsidRDefault="004E7D98" w:rsidP="006D0F7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2062EC1" w14:textId="4FF6D425" w:rsidR="004E7D98" w:rsidRDefault="004E7D98" w:rsidP="006D0F7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In the name of UNeECC, I wish to express </w:t>
      </w:r>
      <w:r w:rsidR="000A641C">
        <w:rPr>
          <w:rFonts w:ascii="Calibri" w:hAnsi="Calibri" w:cs="Calibri"/>
          <w:sz w:val="24"/>
          <w:szCs w:val="24"/>
          <w:lang w:val="en-US"/>
        </w:rPr>
        <w:t>our gratitude to the University of Avignon for hosting this event, and especially to Françoise Arfelli for coordinating the organization.</w:t>
      </w:r>
    </w:p>
    <w:p w14:paraId="73DFA2EA" w14:textId="42E90F35" w:rsidR="007A2E9D" w:rsidRDefault="000A641C" w:rsidP="006D0F7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</w:t>
      </w:r>
      <w:r w:rsidR="007A2E9D">
        <w:rPr>
          <w:rFonts w:ascii="Calibri" w:hAnsi="Calibri" w:cs="Calibri"/>
          <w:sz w:val="24"/>
          <w:szCs w:val="24"/>
          <w:lang w:val="en-US"/>
        </w:rPr>
        <w:t xml:space="preserve"> also</w:t>
      </w:r>
      <w:r>
        <w:rPr>
          <w:rFonts w:ascii="Calibri" w:hAnsi="Calibri" w:cs="Calibri"/>
          <w:sz w:val="24"/>
          <w:szCs w:val="24"/>
          <w:lang w:val="en-US"/>
        </w:rPr>
        <w:t xml:space="preserve"> want to thank the speakers, the presenters</w:t>
      </w:r>
      <w:r w:rsidR="000860B1">
        <w:rPr>
          <w:rFonts w:ascii="Calibri" w:hAnsi="Calibri" w:cs="Calibri"/>
          <w:sz w:val="24"/>
          <w:szCs w:val="24"/>
          <w:lang w:val="en-US"/>
        </w:rPr>
        <w:t xml:space="preserve"> and the participants for joining us by ‘bridging culture’, and I</w:t>
      </w:r>
      <w:r w:rsidR="002B6F9B">
        <w:rPr>
          <w:rFonts w:ascii="Calibri" w:hAnsi="Calibri" w:cs="Calibri"/>
          <w:sz w:val="24"/>
          <w:szCs w:val="24"/>
          <w:lang w:val="en-US"/>
        </w:rPr>
        <w:t xml:space="preserve"> wish all of you an intellectually inspiring conference and a wonderful stay </w:t>
      </w:r>
      <w:r w:rsidR="000860B1">
        <w:rPr>
          <w:rFonts w:ascii="Calibri" w:hAnsi="Calibri" w:cs="Calibri"/>
          <w:sz w:val="24"/>
          <w:szCs w:val="24"/>
          <w:lang w:val="en-US"/>
        </w:rPr>
        <w:t xml:space="preserve">here.  </w:t>
      </w:r>
    </w:p>
    <w:p w14:paraId="248ED1F9" w14:textId="77777777" w:rsidR="007A2E9D" w:rsidRDefault="007A2E9D" w:rsidP="006D0F71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93BFF9" w14:textId="2CCFB8BB" w:rsidR="002B6F9B" w:rsidRPr="000461BC" w:rsidRDefault="002B6F9B" w:rsidP="006D0F71">
      <w:pPr>
        <w:spacing w:after="0"/>
        <w:jc w:val="both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US"/>
        </w:rPr>
        <w:t>Avignon</w:t>
      </w:r>
      <w:r w:rsidR="000860B1">
        <w:rPr>
          <w:rFonts w:ascii="Calibri" w:hAnsi="Calibri" w:cs="Calibri"/>
          <w:sz w:val="24"/>
          <w:szCs w:val="24"/>
          <w:lang w:val="en-US"/>
        </w:rPr>
        <w:t xml:space="preserve">  is indeed a beautiful town,</w:t>
      </w:r>
      <w:r>
        <w:rPr>
          <w:rFonts w:ascii="Calibri" w:hAnsi="Calibri" w:cs="Calibri"/>
          <w:sz w:val="24"/>
          <w:szCs w:val="24"/>
          <w:lang w:val="en-US"/>
        </w:rPr>
        <w:t xml:space="preserve"> full of European cultural </w:t>
      </w:r>
      <w:r w:rsidR="00C17A9A">
        <w:rPr>
          <w:rFonts w:ascii="Calibri" w:hAnsi="Calibri" w:cs="Calibri"/>
          <w:sz w:val="24"/>
          <w:szCs w:val="24"/>
          <w:lang w:val="en-US"/>
        </w:rPr>
        <w:t>history and heritage with the Palais des Papes</w:t>
      </w:r>
      <w:r w:rsidR="000860B1">
        <w:rPr>
          <w:rFonts w:ascii="Calibri" w:hAnsi="Calibri" w:cs="Calibri"/>
          <w:sz w:val="24"/>
          <w:szCs w:val="24"/>
          <w:lang w:val="en-US"/>
        </w:rPr>
        <w:t xml:space="preserve"> and the Pont Saint-Bénézet</w:t>
      </w:r>
      <w:r w:rsidR="00C17A9A">
        <w:rPr>
          <w:rFonts w:ascii="Calibri" w:hAnsi="Calibri" w:cs="Calibri"/>
          <w:sz w:val="24"/>
          <w:szCs w:val="24"/>
          <w:lang w:val="en-US"/>
        </w:rPr>
        <w:t xml:space="preserve"> , but also </w:t>
      </w:r>
      <w:r w:rsidR="000860B1">
        <w:rPr>
          <w:rFonts w:ascii="Calibri" w:hAnsi="Calibri" w:cs="Calibri"/>
          <w:sz w:val="24"/>
          <w:szCs w:val="24"/>
          <w:lang w:val="en-US"/>
        </w:rPr>
        <w:t xml:space="preserve">full </w:t>
      </w:r>
      <w:r w:rsidR="00C17A9A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E6507A">
        <w:rPr>
          <w:rFonts w:ascii="Calibri" w:hAnsi="Calibri" w:cs="Calibri"/>
          <w:sz w:val="24"/>
          <w:szCs w:val="24"/>
          <w:lang w:val="en-US"/>
        </w:rPr>
        <w:t>vibrant cultural life with its famous yearly arts festival.</w:t>
      </w:r>
      <w:r w:rsidR="00EE4A95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EE4A95" w:rsidRPr="000461BC">
        <w:rPr>
          <w:rFonts w:ascii="Calibri" w:hAnsi="Calibri" w:cs="Calibri"/>
          <w:sz w:val="24"/>
          <w:szCs w:val="24"/>
          <w:lang w:val="en-GB"/>
        </w:rPr>
        <w:t>UNeECC</w:t>
      </w:r>
      <w:proofErr w:type="spellEnd"/>
      <w:r w:rsidR="00EE4A95" w:rsidRPr="000461BC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9E46A7" w:rsidRPr="000461BC">
        <w:rPr>
          <w:rFonts w:ascii="Calibri" w:hAnsi="Calibri" w:cs="Calibri"/>
          <w:sz w:val="24"/>
          <w:szCs w:val="24"/>
          <w:lang w:val="en-GB"/>
        </w:rPr>
        <w:t>is proud to be your guest and participate</w:t>
      </w:r>
      <w:r w:rsidR="000461BC">
        <w:rPr>
          <w:rFonts w:ascii="Calibri" w:hAnsi="Calibri" w:cs="Calibri"/>
          <w:sz w:val="24"/>
          <w:szCs w:val="24"/>
          <w:lang w:val="en-GB"/>
        </w:rPr>
        <w:t xml:space="preserve"> in Avignon’s </w:t>
      </w:r>
      <w:r w:rsidR="00335893">
        <w:rPr>
          <w:rFonts w:ascii="Calibri" w:hAnsi="Calibri" w:cs="Calibri"/>
          <w:sz w:val="24"/>
          <w:szCs w:val="24"/>
          <w:lang w:val="en-GB"/>
        </w:rPr>
        <w:t>3</w:t>
      </w:r>
      <w:r w:rsidR="000461BC">
        <w:rPr>
          <w:rFonts w:ascii="Calibri" w:hAnsi="Calibri" w:cs="Calibri"/>
          <w:sz w:val="24"/>
          <w:szCs w:val="24"/>
          <w:lang w:val="en-GB"/>
        </w:rPr>
        <w:t xml:space="preserve">0 years </w:t>
      </w:r>
      <w:r w:rsidR="00273A04">
        <w:rPr>
          <w:rFonts w:ascii="Calibri" w:hAnsi="Calibri" w:cs="Calibri"/>
          <w:sz w:val="24"/>
          <w:szCs w:val="24"/>
          <w:lang w:val="en-GB"/>
        </w:rPr>
        <w:t>of UNESCO Worl</w:t>
      </w:r>
      <w:r w:rsidR="000E3A49">
        <w:rPr>
          <w:rFonts w:ascii="Calibri" w:hAnsi="Calibri" w:cs="Calibri"/>
          <w:sz w:val="24"/>
          <w:szCs w:val="24"/>
          <w:lang w:val="en-GB"/>
        </w:rPr>
        <w:t>d H</w:t>
      </w:r>
      <w:r w:rsidR="00273A04">
        <w:rPr>
          <w:rFonts w:ascii="Calibri" w:hAnsi="Calibri" w:cs="Calibri"/>
          <w:sz w:val="24"/>
          <w:szCs w:val="24"/>
          <w:lang w:val="en-GB"/>
        </w:rPr>
        <w:t xml:space="preserve">eritage </w:t>
      </w:r>
      <w:r w:rsidR="000E3A49">
        <w:rPr>
          <w:rFonts w:ascii="Calibri" w:hAnsi="Calibri" w:cs="Calibri"/>
          <w:sz w:val="24"/>
          <w:szCs w:val="24"/>
          <w:lang w:val="en-GB"/>
        </w:rPr>
        <w:t xml:space="preserve">a quarter of a century </w:t>
      </w:r>
      <w:r w:rsidR="00F110EE">
        <w:rPr>
          <w:rFonts w:ascii="Calibri" w:hAnsi="Calibri" w:cs="Calibri"/>
          <w:sz w:val="24"/>
          <w:szCs w:val="24"/>
          <w:lang w:val="en-GB"/>
        </w:rPr>
        <w:t xml:space="preserve">already </w:t>
      </w:r>
      <w:r w:rsidR="000E3A49">
        <w:rPr>
          <w:rFonts w:ascii="Calibri" w:hAnsi="Calibri" w:cs="Calibri"/>
          <w:sz w:val="24"/>
          <w:szCs w:val="24"/>
          <w:lang w:val="en-GB"/>
        </w:rPr>
        <w:t xml:space="preserve">after </w:t>
      </w:r>
      <w:r w:rsidR="00F110EE">
        <w:rPr>
          <w:rFonts w:ascii="Calibri" w:hAnsi="Calibri" w:cs="Calibri"/>
          <w:sz w:val="24"/>
          <w:szCs w:val="24"/>
          <w:lang w:val="en-GB"/>
        </w:rPr>
        <w:t>Avignon was European Capital of Culture.</w:t>
      </w:r>
    </w:p>
    <w:p w14:paraId="4C65F554" w14:textId="298B585C" w:rsidR="00C17A9A" w:rsidRDefault="00E6507A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/>
          <w:sz w:val="24"/>
          <w:szCs w:val="24"/>
          <w:lang w:val="fr-FR"/>
        </w:rPr>
        <w:t xml:space="preserve">Pour </w:t>
      </w:r>
      <w:r w:rsidR="00280E88">
        <w:rPr>
          <w:rFonts w:ascii="Calibri" w:hAnsi="Calibri" w:cs="Calibri"/>
          <w:sz w:val="24"/>
          <w:szCs w:val="24"/>
          <w:lang w:val="fr-FR"/>
        </w:rPr>
        <w:t xml:space="preserve">célébrer </w:t>
      </w:r>
      <w:r w:rsidR="00584672">
        <w:rPr>
          <w:rFonts w:ascii="Calibri" w:hAnsi="Calibri" w:cs="Calibri"/>
          <w:sz w:val="24"/>
          <w:szCs w:val="24"/>
          <w:lang w:val="fr-FR"/>
        </w:rPr>
        <w:t xml:space="preserve">ces anniversaires </w:t>
      </w:r>
      <w:r w:rsidR="00492DD7">
        <w:rPr>
          <w:rFonts w:ascii="Calibri" w:hAnsi="Calibri" w:cs="Calibri"/>
          <w:sz w:val="24"/>
          <w:szCs w:val="24"/>
          <w:lang w:val="fr-FR"/>
        </w:rPr>
        <w:t xml:space="preserve">et pour </w:t>
      </w:r>
      <w:r>
        <w:rPr>
          <w:rFonts w:ascii="Calibri" w:hAnsi="Calibri" w:cs="Calibri"/>
          <w:sz w:val="24"/>
          <w:szCs w:val="24"/>
          <w:lang w:val="fr-FR"/>
        </w:rPr>
        <w:t xml:space="preserve">fêter ce croisement d’histoire et de </w:t>
      </w:r>
      <w:r w:rsidR="00084FC2">
        <w:rPr>
          <w:rFonts w:ascii="Calibri" w:hAnsi="Calibri" w:cs="Calibri"/>
          <w:sz w:val="24"/>
          <w:szCs w:val="24"/>
          <w:lang w:val="fr-FR"/>
        </w:rPr>
        <w:t>vivacité culturelle, a</w:t>
      </w:r>
      <w:r w:rsidR="00C17A9A" w:rsidRPr="00C17A9A">
        <w:rPr>
          <w:rFonts w:ascii="Calibri" w:hAnsi="Calibri" w:cs="Calibri"/>
          <w:sz w:val="24"/>
          <w:szCs w:val="24"/>
          <w:lang w:val="fr-FR"/>
        </w:rPr>
        <w:t xml:space="preserve">llons </w:t>
      </w:r>
      <w:r w:rsidR="00084FC2" w:rsidRPr="00C17A9A">
        <w:rPr>
          <w:rFonts w:ascii="Calibri" w:hAnsi="Calibri" w:cs="Calibri"/>
          <w:sz w:val="24"/>
          <w:szCs w:val="24"/>
          <w:lang w:val="fr-FR"/>
        </w:rPr>
        <w:t>danser</w:t>
      </w:r>
      <w:r w:rsidR="00C17A9A" w:rsidRPr="00C17A9A">
        <w:rPr>
          <w:rFonts w:ascii="Calibri" w:hAnsi="Calibri" w:cs="Calibri"/>
          <w:sz w:val="24"/>
          <w:szCs w:val="24"/>
          <w:lang w:val="fr-FR"/>
        </w:rPr>
        <w:t xml:space="preserve"> sur le Pont d’</w:t>
      </w:r>
      <w:r w:rsidR="00C17A9A">
        <w:rPr>
          <w:rFonts w:ascii="Calibri" w:hAnsi="Calibri" w:cs="Calibri"/>
          <w:sz w:val="24"/>
          <w:szCs w:val="24"/>
          <w:lang w:val="fr-FR"/>
        </w:rPr>
        <w:t>Avignon</w:t>
      </w:r>
      <w:r w:rsidR="00492DD7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215296">
        <w:rPr>
          <w:rFonts w:ascii="Calibri" w:hAnsi="Calibri" w:cs="Calibri"/>
          <w:sz w:val="24"/>
          <w:szCs w:val="24"/>
          <w:lang w:val="fr-FR"/>
        </w:rPr>
        <w:t>… mais</w:t>
      </w:r>
      <w:r w:rsidR="00DD3594">
        <w:rPr>
          <w:rFonts w:ascii="Calibri" w:hAnsi="Calibri" w:cs="Calibri"/>
          <w:sz w:val="24"/>
          <w:szCs w:val="24"/>
          <w:lang w:val="fr-FR"/>
        </w:rPr>
        <w:t xml:space="preserve"> seulement</w:t>
      </w:r>
      <w:r w:rsidR="00215296">
        <w:rPr>
          <w:rFonts w:ascii="Calibri" w:hAnsi="Calibri" w:cs="Calibri"/>
          <w:sz w:val="24"/>
          <w:szCs w:val="24"/>
          <w:lang w:val="fr-FR"/>
        </w:rPr>
        <w:t xml:space="preserve"> après la conférenc</w:t>
      </w:r>
      <w:r w:rsidR="00116106">
        <w:rPr>
          <w:rFonts w:ascii="Calibri" w:hAnsi="Calibri" w:cs="Calibri"/>
          <w:sz w:val="24"/>
          <w:szCs w:val="24"/>
          <w:lang w:val="fr-FR"/>
        </w:rPr>
        <w:t>e</w:t>
      </w:r>
      <w:r w:rsidR="00084FC2">
        <w:rPr>
          <w:rFonts w:ascii="Calibri" w:hAnsi="Calibri" w:cs="Calibri"/>
          <w:sz w:val="24"/>
          <w:szCs w:val="24"/>
          <w:lang w:val="fr-FR"/>
        </w:rPr>
        <w:t> !</w:t>
      </w:r>
    </w:p>
    <w:p w14:paraId="0C02DFFB" w14:textId="77777777" w:rsidR="00E16D33" w:rsidRDefault="00E16D33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61A75246" w14:textId="77777777" w:rsidR="00E16D33" w:rsidRPr="00C17A9A" w:rsidRDefault="00E16D33" w:rsidP="006D0F71">
      <w:pPr>
        <w:spacing w:after="0"/>
        <w:jc w:val="both"/>
        <w:rPr>
          <w:rFonts w:ascii="Calibri" w:hAnsi="Calibri" w:cs="Calibri"/>
          <w:sz w:val="24"/>
          <w:szCs w:val="24"/>
          <w:lang w:val="fr-FR"/>
        </w:rPr>
      </w:pPr>
    </w:p>
    <w:sectPr w:rsidR="00E16D33" w:rsidRPr="00C17A9A" w:rsidSect="006D0F7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9C"/>
    <w:rsid w:val="00003DE1"/>
    <w:rsid w:val="0001350C"/>
    <w:rsid w:val="000461BC"/>
    <w:rsid w:val="00065746"/>
    <w:rsid w:val="00084FC2"/>
    <w:rsid w:val="000860B1"/>
    <w:rsid w:val="000A641C"/>
    <w:rsid w:val="000B6D3C"/>
    <w:rsid w:val="000C47E3"/>
    <w:rsid w:val="000D6FBF"/>
    <w:rsid w:val="000E3A49"/>
    <w:rsid w:val="000F420B"/>
    <w:rsid w:val="000F4F2E"/>
    <w:rsid w:val="00116106"/>
    <w:rsid w:val="001610BA"/>
    <w:rsid w:val="001653EF"/>
    <w:rsid w:val="001A5E0E"/>
    <w:rsid w:val="001C6DA6"/>
    <w:rsid w:val="00211DA0"/>
    <w:rsid w:val="00215296"/>
    <w:rsid w:val="00273A04"/>
    <w:rsid w:val="00280E88"/>
    <w:rsid w:val="00281F3C"/>
    <w:rsid w:val="002B6F9B"/>
    <w:rsid w:val="002D1694"/>
    <w:rsid w:val="0030357E"/>
    <w:rsid w:val="003138A0"/>
    <w:rsid w:val="003204D1"/>
    <w:rsid w:val="00335893"/>
    <w:rsid w:val="003970B1"/>
    <w:rsid w:val="00421ED7"/>
    <w:rsid w:val="00441492"/>
    <w:rsid w:val="00464E61"/>
    <w:rsid w:val="00492DD7"/>
    <w:rsid w:val="004E7D98"/>
    <w:rsid w:val="00503F5D"/>
    <w:rsid w:val="00531802"/>
    <w:rsid w:val="00550F4F"/>
    <w:rsid w:val="00584672"/>
    <w:rsid w:val="005E0A06"/>
    <w:rsid w:val="005F7915"/>
    <w:rsid w:val="00600006"/>
    <w:rsid w:val="00604EF8"/>
    <w:rsid w:val="00611D97"/>
    <w:rsid w:val="006719E8"/>
    <w:rsid w:val="00690D40"/>
    <w:rsid w:val="006D0F71"/>
    <w:rsid w:val="006D128C"/>
    <w:rsid w:val="006F2CCD"/>
    <w:rsid w:val="007019AC"/>
    <w:rsid w:val="00732D43"/>
    <w:rsid w:val="0074413A"/>
    <w:rsid w:val="00762434"/>
    <w:rsid w:val="007A2E9D"/>
    <w:rsid w:val="007B68F9"/>
    <w:rsid w:val="00826967"/>
    <w:rsid w:val="00860FB0"/>
    <w:rsid w:val="008B1670"/>
    <w:rsid w:val="00925700"/>
    <w:rsid w:val="009721F6"/>
    <w:rsid w:val="009A24AB"/>
    <w:rsid w:val="009E46A7"/>
    <w:rsid w:val="00B04D2C"/>
    <w:rsid w:val="00B04DD8"/>
    <w:rsid w:val="00B215EE"/>
    <w:rsid w:val="00B52950"/>
    <w:rsid w:val="00B668B4"/>
    <w:rsid w:val="00B9479C"/>
    <w:rsid w:val="00B966D5"/>
    <w:rsid w:val="00BA42E9"/>
    <w:rsid w:val="00BC376E"/>
    <w:rsid w:val="00C12A1B"/>
    <w:rsid w:val="00C17A9A"/>
    <w:rsid w:val="00C3464A"/>
    <w:rsid w:val="00CA405A"/>
    <w:rsid w:val="00CC57B5"/>
    <w:rsid w:val="00D753F5"/>
    <w:rsid w:val="00D83138"/>
    <w:rsid w:val="00DD3594"/>
    <w:rsid w:val="00DD564C"/>
    <w:rsid w:val="00E16D33"/>
    <w:rsid w:val="00E244F2"/>
    <w:rsid w:val="00E6507A"/>
    <w:rsid w:val="00EC112A"/>
    <w:rsid w:val="00EE4A95"/>
    <w:rsid w:val="00F110EE"/>
    <w:rsid w:val="00F52039"/>
    <w:rsid w:val="00F65DED"/>
    <w:rsid w:val="00F832E4"/>
    <w:rsid w:val="00FA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29CC"/>
  <w15:chartTrackingRefBased/>
  <w15:docId w15:val="{6A21FC44-93CD-4A7B-B001-B1BED36F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492"/>
  </w:style>
  <w:style w:type="paragraph" w:styleId="Titre1">
    <w:name w:val="heading 1"/>
    <w:basedOn w:val="Normal"/>
    <w:next w:val="Normal"/>
    <w:link w:val="Titre1Car"/>
    <w:uiPriority w:val="9"/>
    <w:qFormat/>
    <w:rsid w:val="00B94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4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4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4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4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4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47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47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47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47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47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47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4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4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4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4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47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479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947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4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47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4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Carrijn</dc:creator>
  <cp:keywords/>
  <dc:description/>
  <cp:lastModifiedBy>arfelli</cp:lastModifiedBy>
  <cp:revision>2</cp:revision>
  <cp:lastPrinted>2025-10-27T15:23:00Z</cp:lastPrinted>
  <dcterms:created xsi:type="dcterms:W3CDTF">2025-11-05T11:33:00Z</dcterms:created>
  <dcterms:modified xsi:type="dcterms:W3CDTF">2025-11-05T11:33:00Z</dcterms:modified>
</cp:coreProperties>
</file>